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4A41" w:rsidRDefault="00C94A41" w:rsidP="00C94A41">
      <w:pPr>
        <w:pStyle w:val="NormalWeb"/>
        <w:shd w:val="clear" w:color="auto" w:fill="FFFFFF"/>
        <w:rPr>
          <w:rFonts w:ascii="Arial" w:hAnsi="Arial" w:cs="Arial"/>
          <w:color w:val="222222"/>
          <w:sz w:val="27"/>
          <w:szCs w:val="27"/>
        </w:rPr>
      </w:pPr>
      <w:r>
        <w:rPr>
          <w:rFonts w:ascii="Arial" w:hAnsi="Arial" w:cs="Arial"/>
          <w:color w:val="222222"/>
          <w:sz w:val="27"/>
          <w:szCs w:val="27"/>
        </w:rPr>
        <w:t>OCD New Jersey 26</w:t>
      </w:r>
      <w:r w:rsidRPr="00C94A41">
        <w:rPr>
          <w:rFonts w:ascii="Arial" w:hAnsi="Arial" w:cs="Arial"/>
          <w:color w:val="222222"/>
          <w:sz w:val="27"/>
          <w:szCs w:val="27"/>
          <w:vertAlign w:val="superscript"/>
        </w:rPr>
        <w:t>th</w:t>
      </w:r>
      <w:r>
        <w:rPr>
          <w:rFonts w:ascii="Arial" w:hAnsi="Arial" w:cs="Arial"/>
          <w:color w:val="222222"/>
          <w:sz w:val="27"/>
          <w:szCs w:val="27"/>
        </w:rPr>
        <w:t xml:space="preserve"> Annual Conference Review</w:t>
      </w:r>
    </w:p>
    <w:p w:rsidR="00C94A41" w:rsidRDefault="00C94A41" w:rsidP="00C94A41">
      <w:pPr>
        <w:pStyle w:val="NormalWeb"/>
        <w:shd w:val="clear" w:color="auto" w:fill="FFFFFF"/>
        <w:rPr>
          <w:rFonts w:ascii="Arial" w:hAnsi="Arial" w:cs="Arial"/>
          <w:color w:val="222222"/>
          <w:sz w:val="27"/>
          <w:szCs w:val="27"/>
        </w:rPr>
      </w:pPr>
      <w:r>
        <w:rPr>
          <w:rFonts w:ascii="Arial" w:hAnsi="Arial" w:cs="Arial"/>
          <w:color w:val="222222"/>
          <w:sz w:val="27"/>
          <w:szCs w:val="27"/>
        </w:rPr>
        <w:t>by Allen Weg, EdD</w:t>
      </w:r>
    </w:p>
    <w:p w:rsidR="00C94A41" w:rsidRDefault="00C94A41" w:rsidP="00C94A41">
      <w:pPr>
        <w:pStyle w:val="NormalWeb"/>
        <w:shd w:val="clear" w:color="auto" w:fill="FFFFFF"/>
        <w:rPr>
          <w:rFonts w:ascii="Arial" w:hAnsi="Arial" w:cs="Arial"/>
          <w:color w:val="222222"/>
          <w:sz w:val="27"/>
          <w:szCs w:val="27"/>
        </w:rPr>
      </w:pPr>
    </w:p>
    <w:p w:rsidR="00C94A41" w:rsidRDefault="00C94A41" w:rsidP="00C94A41">
      <w:pPr>
        <w:pStyle w:val="NormalWeb"/>
        <w:shd w:val="clear" w:color="auto" w:fill="FFFFFF"/>
        <w:rPr>
          <w:rFonts w:ascii="Arial" w:hAnsi="Arial" w:cs="Arial"/>
          <w:color w:val="222222"/>
        </w:rPr>
      </w:pPr>
      <w:r>
        <w:rPr>
          <w:rFonts w:ascii="Arial" w:hAnsi="Arial" w:cs="Arial"/>
          <w:color w:val="222222"/>
          <w:sz w:val="27"/>
          <w:szCs w:val="27"/>
        </w:rPr>
        <w:t>The 26th Annual OCDNJ Conference was held on March 22, 2026 at The Westwood in Garwood, New Jersey, and focused on the topic of overcoming health anxiety. The event drew a strong turnout of more than 100 attendees and was thoughtfully organized, beginning with a smooth registration process that made effective use of QR codes. Guests were welcomed with a generous continental breakfast, followed later by a plentiful brunch, creating a warm and inviting atmosphere for both professionals and community members.</w:t>
      </w:r>
    </w:p>
    <w:p w:rsidR="00C94A41" w:rsidRDefault="00C94A41" w:rsidP="00C94A41">
      <w:pPr>
        <w:pStyle w:val="NormalWeb"/>
        <w:shd w:val="clear" w:color="auto" w:fill="FFFFFF"/>
        <w:rPr>
          <w:rFonts w:ascii="Arial" w:hAnsi="Arial" w:cs="Arial"/>
          <w:color w:val="222222"/>
        </w:rPr>
      </w:pPr>
      <w:r>
        <w:rPr>
          <w:rFonts w:ascii="Arial" w:hAnsi="Arial" w:cs="Arial"/>
          <w:color w:val="222222"/>
          <w:sz w:val="27"/>
          <w:szCs w:val="27"/>
        </w:rPr>
        <w:t>The keynote address was delivered by Josh Spitalnick, PhD, ABPP, whose presentation offered a clear and engaging overview of evidence-based approaches for treating OCD and related anxiety conditions. He emphasized the effectiveness of Cognitive Behavioral Therapy (CBT), Exposure and Response Prevention (ERP), and Acceptance and Commitment Therapy (ACT), while also addressing the nuanced challenge of differentiating health anxiety from legitimate medical concerns. His talk highlighted the complex interplay between physical sensations and psychological processes, and was both informative and highly accessible.</w:t>
      </w:r>
    </w:p>
    <w:p w:rsidR="00C94A41" w:rsidRDefault="00C94A41" w:rsidP="00C94A41">
      <w:pPr>
        <w:pStyle w:val="NormalWeb"/>
        <w:shd w:val="clear" w:color="auto" w:fill="FFFFFF"/>
        <w:rPr>
          <w:rFonts w:ascii="Arial" w:hAnsi="Arial" w:cs="Arial"/>
          <w:color w:val="222222"/>
        </w:rPr>
      </w:pPr>
      <w:r>
        <w:rPr>
          <w:rFonts w:ascii="Arial" w:hAnsi="Arial" w:cs="Arial"/>
          <w:color w:val="222222"/>
          <w:sz w:val="27"/>
          <w:szCs w:val="27"/>
        </w:rPr>
        <w:t>A particularly impactful portion of the conference was the “Living with OCD” panel, during which individuals shared personal experiences of struggling with and managing the disorder. Their stories brought a human dimension to the clinical material and underscored the realities of living with OCD. </w:t>
      </w:r>
      <w:r>
        <w:rPr>
          <w:rStyle w:val="gmaildefault"/>
          <w:rFonts w:ascii="Arial" w:eastAsiaTheme="majorEastAsia" w:hAnsi="Arial" w:cs="Arial"/>
          <w:color w:val="222222"/>
          <w:sz w:val="27"/>
          <w:szCs w:val="27"/>
        </w:rPr>
        <w:t>Dr. J</w:t>
      </w:r>
      <w:r>
        <w:rPr>
          <w:rFonts w:ascii="Arial" w:hAnsi="Arial" w:cs="Arial"/>
          <w:color w:val="222222"/>
          <w:sz w:val="27"/>
          <w:szCs w:val="27"/>
        </w:rPr>
        <w:t>ordan Levy, President of OCDNJ, provided thoughtful commentary that deepened attendees’ understanding of diagnosis, symptom presentation, and treatment. In addition, numerous service providers and organizations were present with informational tables, offering resources and materials that complemented the day’s programming. Overall, the conference was engaging, well-executed, and meaningful, made possible in large part by the dedication of its volunteers.</w:t>
      </w:r>
    </w:p>
    <w:p w:rsidR="001E0B84" w:rsidRDefault="001E0B84"/>
    <w:sectPr w:rsidR="001E0B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A41"/>
    <w:rsid w:val="00014340"/>
    <w:rsid w:val="00027A5F"/>
    <w:rsid w:val="0013709A"/>
    <w:rsid w:val="00167A45"/>
    <w:rsid w:val="001C5E5D"/>
    <w:rsid w:val="001E0B84"/>
    <w:rsid w:val="0076231F"/>
    <w:rsid w:val="007B5AE8"/>
    <w:rsid w:val="00B925CD"/>
    <w:rsid w:val="00C564FA"/>
    <w:rsid w:val="00C94A41"/>
    <w:rsid w:val="00D22629"/>
    <w:rsid w:val="00FC2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5661A1"/>
  <w15:chartTrackingRefBased/>
  <w15:docId w15:val="{1510B50D-192E-AC4E-B75A-F4822D3E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A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A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A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A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A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A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A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A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A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A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A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A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A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A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A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A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A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A41"/>
    <w:rPr>
      <w:rFonts w:eastAsiaTheme="majorEastAsia" w:cstheme="majorBidi"/>
      <w:color w:val="272727" w:themeColor="text1" w:themeTint="D8"/>
    </w:rPr>
  </w:style>
  <w:style w:type="paragraph" w:styleId="Title">
    <w:name w:val="Title"/>
    <w:basedOn w:val="Normal"/>
    <w:next w:val="Normal"/>
    <w:link w:val="TitleChar"/>
    <w:uiPriority w:val="10"/>
    <w:qFormat/>
    <w:rsid w:val="00C94A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A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A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A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A41"/>
    <w:pPr>
      <w:spacing w:before="160"/>
      <w:jc w:val="center"/>
    </w:pPr>
    <w:rPr>
      <w:i/>
      <w:iCs/>
      <w:color w:val="404040" w:themeColor="text1" w:themeTint="BF"/>
    </w:rPr>
  </w:style>
  <w:style w:type="character" w:customStyle="1" w:styleId="QuoteChar">
    <w:name w:val="Quote Char"/>
    <w:basedOn w:val="DefaultParagraphFont"/>
    <w:link w:val="Quote"/>
    <w:uiPriority w:val="29"/>
    <w:rsid w:val="00C94A41"/>
    <w:rPr>
      <w:i/>
      <w:iCs/>
      <w:color w:val="404040" w:themeColor="text1" w:themeTint="BF"/>
    </w:rPr>
  </w:style>
  <w:style w:type="paragraph" w:styleId="ListParagraph">
    <w:name w:val="List Paragraph"/>
    <w:basedOn w:val="Normal"/>
    <w:uiPriority w:val="34"/>
    <w:qFormat/>
    <w:rsid w:val="00C94A41"/>
    <w:pPr>
      <w:ind w:left="720"/>
      <w:contextualSpacing/>
    </w:pPr>
  </w:style>
  <w:style w:type="character" w:styleId="IntenseEmphasis">
    <w:name w:val="Intense Emphasis"/>
    <w:basedOn w:val="DefaultParagraphFont"/>
    <w:uiPriority w:val="21"/>
    <w:qFormat/>
    <w:rsid w:val="00C94A41"/>
    <w:rPr>
      <w:i/>
      <w:iCs/>
      <w:color w:val="0F4761" w:themeColor="accent1" w:themeShade="BF"/>
    </w:rPr>
  </w:style>
  <w:style w:type="paragraph" w:styleId="IntenseQuote">
    <w:name w:val="Intense Quote"/>
    <w:basedOn w:val="Normal"/>
    <w:next w:val="Normal"/>
    <w:link w:val="IntenseQuoteChar"/>
    <w:uiPriority w:val="30"/>
    <w:qFormat/>
    <w:rsid w:val="00C94A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A41"/>
    <w:rPr>
      <w:i/>
      <w:iCs/>
      <w:color w:val="0F4761" w:themeColor="accent1" w:themeShade="BF"/>
    </w:rPr>
  </w:style>
  <w:style w:type="character" w:styleId="IntenseReference">
    <w:name w:val="Intense Reference"/>
    <w:basedOn w:val="DefaultParagraphFont"/>
    <w:uiPriority w:val="32"/>
    <w:qFormat/>
    <w:rsid w:val="00C94A41"/>
    <w:rPr>
      <w:b/>
      <w:bCs/>
      <w:smallCaps/>
      <w:color w:val="0F4761" w:themeColor="accent1" w:themeShade="BF"/>
      <w:spacing w:val="5"/>
    </w:rPr>
  </w:style>
  <w:style w:type="paragraph" w:styleId="NormalWeb">
    <w:name w:val="Normal (Web)"/>
    <w:basedOn w:val="Normal"/>
    <w:uiPriority w:val="99"/>
    <w:semiHidden/>
    <w:unhideWhenUsed/>
    <w:rsid w:val="00C94A4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gmaildefault">
    <w:name w:val="gmail_default"/>
    <w:basedOn w:val="DefaultParagraphFont"/>
    <w:rsid w:val="00C94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1664</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Levy</dc:creator>
  <cp:keywords/>
  <dc:description/>
  <cp:lastModifiedBy>Jordan Levy</cp:lastModifiedBy>
  <cp:revision>1</cp:revision>
  <cp:lastPrinted>2026-04-14T12:36:00Z</cp:lastPrinted>
  <dcterms:created xsi:type="dcterms:W3CDTF">2026-04-14T12:34:00Z</dcterms:created>
  <dcterms:modified xsi:type="dcterms:W3CDTF">2026-04-14T12:36:00Z</dcterms:modified>
</cp:coreProperties>
</file>